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广东省第二荣军医院空调维修和保养服务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eastAsia="zh-CN"/>
        </w:rPr>
        <w:t>在《空调维修和保养服务项目价格最高限价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  <w:lang w:eastAsia="zh-CN"/>
        </w:rPr>
        <w:t>表》基础上予以折扣率大写：百分之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bCs/>
          <w:sz w:val="30"/>
          <w:szCs w:val="30"/>
        </w:rPr>
        <w:t>（小写</w:t>
      </w:r>
      <w:r>
        <w:rPr>
          <w:rFonts w:hint="eastAsia" w:ascii="仿宋" w:hAnsi="仿宋" w:eastAsia="仿宋"/>
          <w:bCs/>
          <w:sz w:val="30"/>
          <w:szCs w:val="30"/>
          <w:u w:val="none"/>
        </w:rPr>
        <w:t>：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%</w:t>
      </w:r>
      <w:r>
        <w:rPr>
          <w:rFonts w:hint="eastAsia" w:ascii="仿宋" w:hAnsi="仿宋" w:eastAsia="仿宋"/>
          <w:bCs/>
          <w:sz w:val="30"/>
          <w:szCs w:val="30"/>
        </w:rPr>
        <w:t>）。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mU0MjBiNDcxYmViMWM2ZWJkN2E1OGRjMjA3Yzc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5650775"/>
    <w:rsid w:val="139D01E0"/>
    <w:rsid w:val="25DC74AD"/>
    <w:rsid w:val="32D27955"/>
    <w:rsid w:val="390C7F91"/>
    <w:rsid w:val="39B224FC"/>
    <w:rsid w:val="39FA3591"/>
    <w:rsid w:val="3C6A10C7"/>
    <w:rsid w:val="3F630A0F"/>
    <w:rsid w:val="3F75225A"/>
    <w:rsid w:val="466A3ECB"/>
    <w:rsid w:val="47F33B9F"/>
    <w:rsid w:val="4A317C68"/>
    <w:rsid w:val="4F43608D"/>
    <w:rsid w:val="53D74090"/>
    <w:rsid w:val="617D22BE"/>
    <w:rsid w:val="6A02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150</Characters>
  <Lines>1</Lines>
  <Paragraphs>1</Paragraphs>
  <TotalTime>0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dcterms:modified xsi:type="dcterms:W3CDTF">2023-03-11T03:37:13Z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B956CE0F7E634CF8A0D2B33294EA17E7</vt:lpwstr>
  </property>
</Properties>
</file>