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hAnsi="宋体" w:cs="Times New Roman"/>
          <w:b/>
          <w:sz w:val="40"/>
          <w:szCs w:val="40"/>
        </w:rPr>
        <w:t>报 价 函</w:t>
      </w:r>
    </w:p>
    <w:tbl>
      <w:tblPr>
        <w:tblStyle w:val="7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9"/>
        <w:gridCol w:w="1207"/>
        <w:gridCol w:w="1267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维修项目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轿车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面包车</w:t>
            </w:r>
          </w:p>
        </w:tc>
        <w:tc>
          <w:tcPr>
            <w:tcW w:w="226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更换机油、机油格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清洗空气格、空调格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检查清洗更换水箱水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全车检查底盘、球头、刹车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拆装更换电池、做电池头养护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检查轮胎气压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更换轮胎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检查机油、三滤、油量、水量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检查机械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检查电路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全车电器检查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检查灯光系统、换灯泡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更换水泵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更换正时带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行正时链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大修发动机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更换分电器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更换水箱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拆们皮、换升降器（单边）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拆雨刮马达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金杯要拆仪表台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拆换冷气散热网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拆装更换冷气泵总成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拆装更换方向机总成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更换方向机油管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做四轮定位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拆装室内地毯、清洗、风干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更换前轮上摆臂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更换前避震叉弹簧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拆装更换刹车总泵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拆装更换刹车助力鼓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金杯要拆仪表台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拆装更换差速器总成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拆装更换后轮半轴轴承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拆装波箱、换离合片、压盘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拆装大修波箱（手波）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拆装更换换杆线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更换排气管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前杠烤漆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下裙修复喷漆（单边）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更换前挡玻璃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 xml:space="preserve">承诺：配件费用在市场价的基础上予以折扣率（保留小数点后两位）大写：百分之 </w:t>
      </w: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（小写：</w:t>
      </w: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theme="minorBidi"/>
          <w:b/>
          <w:bCs/>
          <w:kern w:val="2"/>
          <w:sz w:val="28"/>
          <w:szCs w:val="28"/>
          <w:lang w:val="en-US" w:eastAsia="zh-CN" w:bidi="ar-SA"/>
        </w:rPr>
        <w:t>%）。</w:t>
      </w:r>
      <w:bookmarkStart w:id="0" w:name="_GoBack"/>
      <w:bookmarkEnd w:id="0"/>
    </w:p>
    <w:p>
      <w:pPr>
        <w:spacing w:line="60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Cs/>
          <w:sz w:val="28"/>
          <w:szCs w:val="28"/>
        </w:rPr>
        <w:t>日期：    年  月  日</w:t>
      </w:r>
    </w:p>
    <w:p>
      <w:pPr>
        <w:spacing w:line="600" w:lineRule="exact"/>
        <w:rPr>
          <w:sz w:val="20"/>
          <w:szCs w:val="22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sectPr>
      <w:pgSz w:w="11906" w:h="16838"/>
      <w:pgMar w:top="249" w:right="1800" w:bottom="2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3D830F9"/>
    <w:rsid w:val="05650775"/>
    <w:rsid w:val="05BE6CDA"/>
    <w:rsid w:val="09BE44AE"/>
    <w:rsid w:val="0E410087"/>
    <w:rsid w:val="11717CB9"/>
    <w:rsid w:val="11A05FA6"/>
    <w:rsid w:val="131C72FA"/>
    <w:rsid w:val="139D01E0"/>
    <w:rsid w:val="17324436"/>
    <w:rsid w:val="20F841A8"/>
    <w:rsid w:val="22D3139F"/>
    <w:rsid w:val="233F1AC7"/>
    <w:rsid w:val="25AB3597"/>
    <w:rsid w:val="25DC74AD"/>
    <w:rsid w:val="282D2989"/>
    <w:rsid w:val="2CD84CC1"/>
    <w:rsid w:val="2D9B65E7"/>
    <w:rsid w:val="32340DB8"/>
    <w:rsid w:val="32D27955"/>
    <w:rsid w:val="390C7F91"/>
    <w:rsid w:val="39B224FC"/>
    <w:rsid w:val="39FA3591"/>
    <w:rsid w:val="3C6A10C7"/>
    <w:rsid w:val="3CA341D3"/>
    <w:rsid w:val="3D477BF1"/>
    <w:rsid w:val="3EBB4F7A"/>
    <w:rsid w:val="3F3270B2"/>
    <w:rsid w:val="3F630A0F"/>
    <w:rsid w:val="3F75225A"/>
    <w:rsid w:val="40976F04"/>
    <w:rsid w:val="42360324"/>
    <w:rsid w:val="44D2321A"/>
    <w:rsid w:val="466A3ECB"/>
    <w:rsid w:val="47F33B9F"/>
    <w:rsid w:val="48C25362"/>
    <w:rsid w:val="4A317C68"/>
    <w:rsid w:val="4AF04C49"/>
    <w:rsid w:val="4F43608D"/>
    <w:rsid w:val="51BA7280"/>
    <w:rsid w:val="52BF0352"/>
    <w:rsid w:val="53D74090"/>
    <w:rsid w:val="55E74203"/>
    <w:rsid w:val="57D156CC"/>
    <w:rsid w:val="5E0A484D"/>
    <w:rsid w:val="60A12EAF"/>
    <w:rsid w:val="67391536"/>
    <w:rsid w:val="6A020C58"/>
    <w:rsid w:val="6A867C77"/>
    <w:rsid w:val="6C4D3948"/>
    <w:rsid w:val="70BC432A"/>
    <w:rsid w:val="75D27209"/>
    <w:rsid w:val="76826EE0"/>
    <w:rsid w:val="797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366</Characters>
  <Lines>1</Lines>
  <Paragraphs>1</Paragraphs>
  <TotalTime>2</TotalTime>
  <ScaleCrop>false</ScaleCrop>
  <LinksUpToDate>false</LinksUpToDate>
  <CharactersWithSpaces>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dcterms:modified xsi:type="dcterms:W3CDTF">2023-05-12T09:38:41Z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