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/>
        <w:jc w:val="center"/>
        <w:textAlignment w:val="auto"/>
        <w:rPr>
          <w:rFonts w:hint="eastAsia" w:ascii="Times New Roman" w:hAnsi="Times New Roman" w:eastAsia="方正小标宋简体" w:cs="方正小标宋简体"/>
          <w:kern w:val="2"/>
          <w:sz w:val="44"/>
          <w:szCs w:val="44"/>
          <w:lang w:val="en-US" w:eastAsia="zh-CN" w:bidi="ar"/>
        </w:rPr>
      </w:pPr>
      <w:r>
        <w:rPr>
          <w:rFonts w:hint="eastAsia" w:ascii="Times New Roman" w:hAnsi="Times New Roman" w:eastAsia="方正小标宋简体" w:cs="方正小标宋简体"/>
          <w:kern w:val="2"/>
          <w:sz w:val="44"/>
          <w:szCs w:val="44"/>
          <w:lang w:val="en-US" w:eastAsia="zh-CN" w:bidi="ar"/>
        </w:rPr>
        <w:t>广东省第二荣军优抚医院发文呈批表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</w:rPr>
      </w:pPr>
    </w:p>
    <w:tbl>
      <w:tblPr>
        <w:tblStyle w:val="4"/>
        <w:tblW w:w="95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2392"/>
        <w:gridCol w:w="1605"/>
        <w:gridCol w:w="39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  <w:t>党委书记意见</w:t>
            </w:r>
          </w:p>
        </w:tc>
        <w:tc>
          <w:tcPr>
            <w:tcW w:w="79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  <w:t>是否同意加发文号：</w:t>
            </w: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  <w:t xml:space="preserve">同意  </w:t>
            </w: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  <w:t>不同意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61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</w:pPr>
          </w:p>
        </w:tc>
        <w:tc>
          <w:tcPr>
            <w:tcW w:w="7966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" w:cs="宋体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  <w:t>院长意见</w:t>
            </w:r>
          </w:p>
        </w:tc>
        <w:tc>
          <w:tcPr>
            <w:tcW w:w="79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  <w:t>是否同意加发文号：</w:t>
            </w: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  <w:t xml:space="preserve">同意  </w:t>
            </w: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  <w:t>不同意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61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</w:pPr>
          </w:p>
        </w:tc>
        <w:tc>
          <w:tcPr>
            <w:tcW w:w="7966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" w:cs="宋体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  <w:t>分管院领导意见</w:t>
            </w:r>
          </w:p>
        </w:tc>
        <w:tc>
          <w:tcPr>
            <w:tcW w:w="7966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" w:cs="宋体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6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  <w:t>院办</w:t>
            </w: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eastAsia="zh-CN"/>
              </w:rPr>
              <w:t>审核意见</w:t>
            </w:r>
          </w:p>
        </w:tc>
        <w:tc>
          <w:tcPr>
            <w:tcW w:w="796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" w:cs="宋体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6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eastAsia="zh-CN"/>
              </w:rPr>
              <w:t>会签科室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eastAsia="zh-CN"/>
              </w:rPr>
              <w:t>审核意见</w:t>
            </w:r>
          </w:p>
        </w:tc>
        <w:tc>
          <w:tcPr>
            <w:tcW w:w="796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" w:cs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kern w:val="2"/>
                <w:sz w:val="20"/>
                <w:szCs w:val="20"/>
                <w:lang w:val="en-US" w:eastAsia="zh-CN"/>
              </w:rPr>
              <w:t>（如无会签，请填写“无”。）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" w:cs="宋体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6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eastAsia="zh-CN"/>
              </w:rPr>
              <w:t>拟稿科室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eastAsia="zh-CN"/>
              </w:rPr>
              <w:t>审核</w:t>
            </w: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</w:rPr>
              <w:t>意见</w:t>
            </w:r>
          </w:p>
        </w:tc>
        <w:tc>
          <w:tcPr>
            <w:tcW w:w="796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" w:cs="宋体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6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</w:rPr>
              <w:t>主送单位</w:t>
            </w:r>
          </w:p>
        </w:tc>
        <w:tc>
          <w:tcPr>
            <w:tcW w:w="796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6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</w:rPr>
              <w:t>抄送单位</w:t>
            </w:r>
          </w:p>
        </w:tc>
        <w:tc>
          <w:tcPr>
            <w:tcW w:w="796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" w:cs="宋体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  <w:t>发文标题</w:t>
            </w:r>
          </w:p>
        </w:tc>
        <w:tc>
          <w:tcPr>
            <w:tcW w:w="796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宋体"/>
                <w:kern w:val="2"/>
                <w:sz w:val="20"/>
                <w:szCs w:val="20"/>
                <w:lang w:val="en-US" w:eastAsia="zh-CN"/>
              </w:rPr>
            </w:pPr>
            <w:bookmarkStart w:id="0" w:name="_GoBack"/>
            <w:r>
              <w:rPr>
                <w:rFonts w:hint="eastAsia" w:ascii="Times New Roman" w:hAnsi="Times New Roman" w:eastAsia="仿宋_GB2312" w:cs="仿宋_GB2312"/>
                <w:kern w:val="2"/>
                <w:sz w:val="32"/>
                <w:szCs w:val="32"/>
                <w:lang w:val="en-US" w:eastAsia="zh-CN"/>
              </w:rPr>
              <w:t>2023年度卫生专业技术人才高级职称评审评前公示</w:t>
            </w:r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6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  <w:t>发文事由</w:t>
            </w:r>
          </w:p>
        </w:tc>
        <w:tc>
          <w:tcPr>
            <w:tcW w:w="796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640" w:firstLineChars="200"/>
              <w:textAlignment w:val="auto"/>
              <w:rPr>
                <w:rFonts w:hint="eastAsia" w:ascii="Times New Roman" w:hAnsi="Times New Roman" w:eastAsia="仿宋" w:cs="宋体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根据《广东省卫生健康委关于做好2023年度全省卫生健康专业技术人才职称评审工作的通知》（粤卫人函〔2024〕17号）要求，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  <w:lang w:eastAsia="zh-CN"/>
              </w:rPr>
              <w:t>将于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2024年4月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日至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日（公示时间不少于5个工作日）对2023年度卫生系列高级职称申报人（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  <w:lang w:eastAsia="zh-CN"/>
              </w:rPr>
              <w:t>符洪明、李艳华、覃伙荣、王粉仪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，共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人）所有申报材料和单位的投诉受理部门及电话，在院务公开栏张榜和网站首页进行评前公示。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6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宋体"/>
                <w:b/>
                <w:kern w:val="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  <w:t>拟稿部门</w:t>
            </w:r>
          </w:p>
        </w:tc>
        <w:tc>
          <w:tcPr>
            <w:tcW w:w="23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" w:cs="宋体"/>
                <w:kern w:val="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kern w:val="2"/>
                <w:sz w:val="30"/>
                <w:szCs w:val="30"/>
                <w:lang w:val="en-US" w:eastAsia="zh-CN"/>
              </w:rPr>
              <w:t xml:space="preserve">    人事科  </w:t>
            </w:r>
          </w:p>
        </w:tc>
        <w:tc>
          <w:tcPr>
            <w:tcW w:w="16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  <w:t>拟稿人及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eastAsia="仿宋" w:cs="宋体"/>
                <w:b/>
                <w:kern w:val="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b/>
                <w:kern w:val="2"/>
                <w:sz w:val="30"/>
                <w:szCs w:val="30"/>
                <w:lang w:val="en-US" w:eastAsia="zh-CN"/>
              </w:rPr>
              <w:t>联系方式</w:t>
            </w:r>
          </w:p>
        </w:tc>
        <w:tc>
          <w:tcPr>
            <w:tcW w:w="39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textAlignment w:val="auto"/>
              <w:rPr>
                <w:rFonts w:hint="default" w:ascii="Times New Roman" w:hAnsi="Times New Roman" w:eastAsia="仿宋" w:cs="宋体"/>
                <w:kern w:val="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宋体"/>
                <w:kern w:val="2"/>
                <w:sz w:val="24"/>
                <w:szCs w:val="24"/>
                <w:lang w:val="en-US" w:eastAsia="zh-CN"/>
              </w:rPr>
              <w:t xml:space="preserve">   区培妍；18316569281；8301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6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宋体"/>
                <w:b/>
                <w:kern w:val="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b/>
                <w:kern w:val="2"/>
                <w:sz w:val="30"/>
                <w:szCs w:val="30"/>
                <w:lang w:val="en-US" w:eastAsia="zh-CN"/>
              </w:rPr>
              <w:t>拟稿时间</w:t>
            </w:r>
          </w:p>
        </w:tc>
        <w:tc>
          <w:tcPr>
            <w:tcW w:w="23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宋体"/>
                <w:kern w:val="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kern w:val="2"/>
                <w:sz w:val="30"/>
                <w:szCs w:val="30"/>
                <w:lang w:val="en-US" w:eastAsia="zh-CN" w:bidi="ar"/>
              </w:rPr>
              <w:t>2024.04.09</w:t>
            </w:r>
          </w:p>
        </w:tc>
        <w:tc>
          <w:tcPr>
            <w:tcW w:w="16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宋体"/>
                <w:b/>
                <w:kern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kern w:val="2"/>
                <w:sz w:val="30"/>
                <w:szCs w:val="30"/>
                <w:lang w:val="en-US" w:eastAsia="zh-CN"/>
              </w:rPr>
              <w:t>发文号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宋体"/>
                <w:b/>
                <w:kern w:val="2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2"/>
                <w:sz w:val="21"/>
                <w:szCs w:val="21"/>
                <w:lang w:val="en-US" w:eastAsia="zh-CN"/>
              </w:rPr>
              <w:t>（院办填写）</w:t>
            </w:r>
          </w:p>
        </w:tc>
        <w:tc>
          <w:tcPr>
            <w:tcW w:w="39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宋体"/>
                <w:kern w:val="2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sectPr>
          <w:pgSz w:w="11906" w:h="16838"/>
          <w:pgMar w:top="1134" w:right="1800" w:bottom="1134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</w:p>
    <w:sectPr>
      <w:pgSz w:w="11906" w:h="16838"/>
      <w:pgMar w:top="2098" w:right="1531" w:bottom="204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hNjRjNzlmMzIxMmYyNDg3MmJjMTg1NGM4YmZlN2MifQ=="/>
  </w:docVars>
  <w:rsids>
    <w:rsidRoot w:val="322D1B31"/>
    <w:rsid w:val="322D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left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  <w:style w:type="paragraph" w:styleId="3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2024-04-09T02:14:00Z</dcterms:created>
  <dc:creator>Administrator</dc:creator>
  <cp:lastModifiedBy>Administrator</cp:lastModifiedBy>
  <cp:lastPrinted>2024-04-09T02:26:13Z</cp:lastPrinted>
  <dcterms:modified xsi:type="dcterms:W3CDTF">2024-04-09T02:35:59Z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4D744D4CE8DF41C0893D5519794AC218_11</vt:lpwstr>
  </property>
</Properties>
</file>