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覃伙荣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神经康复科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普通内科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