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王粉仪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440803197305082964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广东省第二荣军优抚医院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内科护理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主管护师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 护理学 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副主任护师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2025-03-19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40A39" w14:paraId="38DA3D12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王粉仪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1973-05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广东惠州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</w:tcPr>
          <w:p w:rsidRPr="00641DD9" w:rsidR="00EA21CA" w:rsidP="00940A39" w:rsidRDefault="00940A39" w14:paraId="2DB5F73A" w14:textId="4D51CB8E">
            <w:pPr>
              <w:keepNext/>
              <w:adjustRightInd w:val="0"/>
              <w:snapToGrid w:val="0"/>
              <w:spacing w:line="280" w:lineRule="exact"/>
              <w:ind w:firstLine="0" w:firstLineChars="0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66944" behindDoc="0" locked="0" layoutInCell="1" allowOverlap="1" wp14:editId="42D5BA5B" wp14:anchorId="55FAE0CC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0</wp:posOffset>
                  </wp:positionV>
                  <wp:extent cx="747000" cy="1080000"/>
                  <wp:effectExtent l="0" t="0" r="0" b="0"/>
                  <wp:wrapNone/>
                  <wp:docPr id="2056909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90967" name="图片 20569096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A1583" w:rsidTr="00940A39" w14:paraId="2A16A797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大学专科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无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1993-07-10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:rsidTr="00940A39" w14:paraId="202EE03D" w14:textId="77777777">
        <w:trPr>
          <w:cantSplit/>
          <w:trHeight w:val="516"/>
          <w:jc w:val="center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广东省第二荣军优抚医院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护士长 2014-02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40A39" w14:paraId="56800934" w14:textId="77777777">
        <w:trPr>
          <w:trHeight w:val="543"/>
          <w:jc w:val="center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主管护师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2008-5-18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广东省人事厅</w:t>
            </w:r>
            <w:bookmarkEnd w:id="22"/>
          </w:p>
        </w:tc>
      </w:tr>
      <w:tr w:rsidR="002A1583" w:rsidTr="00940A39" w14:paraId="41B55BE1" w14:textId="77777777">
        <w:trPr>
          <w:trHeight w:val="543"/>
          <w:jc w:val="center"/>
        </w:trPr>
        <w:tc>
          <w:tcPr>
            <w:tcW w:w="3796" w:type="dxa"/>
            <w:gridSpan w:val="8"/>
            <w:vAlign w:val="center"/>
          </w:tcPr>
          <w:p w:rsidR="002A1583" w:rsidP="00884BE8" w:rsidRDefault="002A1583" w14:paraId="2B5D2EE6" w14:textId="1B3013A7">
            <w:pPr>
              <w:keepNext/>
              <w:widowControl/>
              <w:spacing w:line="280" w:lineRule="exact"/>
              <w:ind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内科护理</w:t>
            </w:r>
            <w:bookmarkEnd w:id="23"/>
            <w:r>
              <w:rPr>
                <w:rFonts w:hint="eastAsia"/>
              </w:rPr>
              <w:t>专业（学科）</w:t>
            </w:r>
            <w:r w:rsidR="00BF4BB0">
              <w:rPr>
                <w:rFonts w:hint="eastAsia"/>
              </w:rPr>
              <w:t xml:space="preserve"> </w:t>
            </w:r>
            <w:bookmarkStart w:name="P1_AppointmentPosition" w:id="24"/>
            <w:r>
              <w:rPr>
                <w:rFonts w:hint="eastAsia"/>
              </w:rPr>
              <w:t xml:space="preserve">主管护师</w:t>
            </w:r>
            <w:bookmarkEnd w:id="24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17</w:t>
            </w:r>
            <w:bookmarkEnd w:id="25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31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佛山市康复医学会互联网+康复护理专业委员</w:t>
            </w:r>
            <w:bookmarkEnd w:id="27"/>
          </w:p>
        </w:tc>
      </w:tr>
      <w:tr w:rsidR="008519E3" w:rsidTr="00940A39" w14:paraId="7506ADDE" w14:textId="77777777">
        <w:trPr>
          <w:trHeight w:val="576"/>
          <w:jc w:val="center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护理管理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护理学专业副主任护师职称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940A39" w14:paraId="440622BF" w14:textId="77777777">
        <w:trPr>
          <w:cantSplit/>
          <w:trHeight w:val="506"/>
          <w:jc w:val="center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940A39" w14:paraId="37649A7B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1987-09~1990-07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惠州龙门县平陵中学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其他</w:t>
            </w:r>
          </w:p>
        </w:tc>
      </w:tr>
      <w:tr w:rsidR="008519E3" w:rsidTr="00940A39" w14:paraId="26C3E06A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1990-09~1993-07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湛江中医学校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中医护理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中专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940A39" w14:paraId="0681012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2005-01~2007-12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广州中医药大学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中医护理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大专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成人自学考试</w:t>
            </w:r>
          </w:p>
        </w:tc>
      </w:tr>
      <w:tr w:rsidR="008519E3" w:rsidTr="00940A39" w14:paraId="679079DF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940A39" w14:paraId="5E8DF8C7" w14:textId="77777777">
        <w:trPr>
          <w:cantSplit/>
          <w:trHeight w:val="353"/>
          <w:jc w:val="center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940A39" w14:paraId="0203D03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940A39" w14:paraId="6E10EB96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39735662" w14:textId="77777777">
        <w:trPr>
          <w:cantSplit/>
          <w:trHeight w:val="311"/>
          <w:jc w:val="center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940A39" w14:paraId="1B6C1BB1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1993-07~1999-04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佛山市南海区广东 省第二荣军医院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护士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黄月群</w:t>
            </w:r>
          </w:p>
        </w:tc>
      </w:tr>
      <w:tr w:rsidR="00333B68" w:rsidTr="00940A39" w14:paraId="5AEB729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1999-04~2008-10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佛山市南海区广东 省第二荣军医院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黄月群</w:t>
            </w:r>
          </w:p>
        </w:tc>
      </w:tr>
      <w:tr w:rsidR="00333B68" w:rsidTr="00940A39" w14:paraId="455711A6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2008-10~2025-03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佛山市南海区广东 省第二荣军优抚医院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主管护师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区丽华</w:t>
            </w:r>
          </w:p>
        </w:tc>
      </w:tr>
      <w:tr w:rsidR="00333B68" w:rsidTr="00940A39" w14:paraId="1A3DE1BF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0E91424B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5C822081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078412FD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6541A5B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6B014643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940A39" w14:paraId="29D4CAC0" w14:textId="77777777">
        <w:trPr>
          <w:cantSplit/>
          <w:trHeight w:val="397"/>
          <w:jc w:val="center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   本人在临床护理工作中，通过带教方式对新毕业护士及轮科护士10名给予临床专业知识实践指导、护理技术操作、健康教育开展、责任制整体护理落实、新仪器设备的使用指导工作；对晋升护师的护士进行急救技能配合的考核评价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内科护理（护理） 64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2022-07-02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2023-01至2024-12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多功能振动治疗、加压雾化联合深度呼吸排痰训练对COPD排痰效果及肺功能的影响</w:t>
            </w:r>
            <w:r>
              <w:br/>
            </w:r>
            <w:r>
              <w:t xml:space="preserve">编号:20230277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第一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1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自筹款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佛山市卫生健康局</w:t>
            </w:r>
            <w:r>
              <w:br/>
            </w:r>
            <w:r>
              <w:t xml:space="preserve">2022-11-21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项目完成阶段工作，申请结题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多功能振动治疗、加压雾化联合深度呼吸排痰训练对COPD排痰效果及肺功能的影响研究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1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2024-12-20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妇幼护理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51-1801/R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四川党建期刊集团</w:t>
            </w:r>
            <w:r>
              <w:br/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5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255F" w14:textId="77777777" w:rsidR="005D7D8E" w:rsidRDefault="005D7D8E" w:rsidP="00662CEE">
      <w:pPr>
        <w:ind w:left="105" w:right="-548" w:firstLine="424"/>
      </w:pPr>
      <w:r>
        <w:separator/>
      </w:r>
    </w:p>
  </w:endnote>
  <w:endnote w:type="continuationSeparator" w:id="0">
    <w:p w14:paraId="249E067D" w14:textId="77777777" w:rsidR="005D7D8E" w:rsidRDefault="005D7D8E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DA983" w14:textId="77777777" w:rsidR="005D7D8E" w:rsidRDefault="005D7D8E" w:rsidP="00662CEE">
      <w:pPr>
        <w:ind w:left="105" w:right="-548" w:firstLine="424"/>
      </w:pPr>
      <w:r>
        <w:separator/>
      </w:r>
    </w:p>
  </w:footnote>
  <w:footnote w:type="continuationSeparator" w:id="0">
    <w:p w14:paraId="1CCA7C0D" w14:textId="77777777" w:rsidR="005D7D8E" w:rsidRDefault="005D7D8E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0q6FqxLz+DP/1wyB4m8b0Vc+t/tsylxiHOCxYPrqqgALjXj9xRegdFJ2XYgeySqHSnhpqjxC24Nbv4SwAIxo0A==" w:salt="UWtd+h7TLLoEPAjQeZbjP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0ED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27BB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D7D8E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84BE8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0A39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4BB0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3B2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2941</TotalTime>
  <Pages>12</Pages>
  <Words>614</Words>
  <Characters>3505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liangwen lin</cp:lastModifiedBy>
  <cp:revision>229</cp:revision>
  <cp:lastPrinted>2009-03-16T07:48:00Z</cp:lastPrinted>
  <dcterms:created xsi:type="dcterms:W3CDTF">2014-04-17T07:22:00Z</dcterms:created>
  <dcterms:modified xsi:type="dcterms:W3CDTF">2024-01-09T08:53:00Z</dcterms:modified>
</cp:coreProperties>
</file>